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:rsidR="00402D22" w:rsidRPr="00402D22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02D22">
        <w:rPr>
          <w:rFonts w:ascii="Tahoma" w:hAnsi="Tahoma" w:cs="Tahoma"/>
          <w:b/>
          <w:sz w:val="20"/>
          <w:szCs w:val="20"/>
        </w:rPr>
        <w:t xml:space="preserve">Zarządu Rodzinnego Ogrodu Działkowego  </w:t>
      </w:r>
      <w:r w:rsidR="00402D22" w:rsidRPr="00402D22">
        <w:rPr>
          <w:rFonts w:ascii="Tahoma" w:hAnsi="Tahoma" w:cs="Tahoma"/>
          <w:b/>
          <w:sz w:val="20"/>
          <w:szCs w:val="20"/>
        </w:rPr>
        <w:t>im."Kamienny Potok" w Chinowie</w:t>
      </w:r>
    </w:p>
    <w:p w:rsidR="0018358B" w:rsidRPr="00402D22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02D22">
        <w:rPr>
          <w:rFonts w:ascii="Tahoma" w:hAnsi="Tahoma" w:cs="Tahoma"/>
          <w:b/>
          <w:sz w:val="20"/>
          <w:szCs w:val="20"/>
        </w:rPr>
        <w:t>z dnia ……………… r.</w:t>
      </w:r>
    </w:p>
    <w:p w:rsidR="0018358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2C335E">
        <w:rPr>
          <w:rFonts w:ascii="Tahoma" w:hAnsi="Tahoma" w:cs="Tahoma"/>
          <w:b/>
          <w:sz w:val="20"/>
          <w:szCs w:val="20"/>
        </w:rPr>
        <w:t xml:space="preserve">odmowy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:rsidR="00B97691" w:rsidRPr="00B97691" w:rsidRDefault="00B97691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</w:t>
      </w:r>
      <w:r w:rsidR="00402D22" w:rsidRPr="00402D22">
        <w:rPr>
          <w:rFonts w:ascii="Tahoma" w:hAnsi="Tahoma" w:cs="Tahoma"/>
          <w:sz w:val="20"/>
          <w:szCs w:val="20"/>
        </w:rPr>
        <w:t>im."Kamienny Potok" w Chinowie</w:t>
      </w:r>
      <w:r w:rsidRPr="00402D22">
        <w:rPr>
          <w:rFonts w:ascii="Tahoma" w:hAnsi="Tahoma" w:cs="Tahoma"/>
          <w:sz w:val="20"/>
          <w:szCs w:val="20"/>
        </w:rPr>
        <w:t>, działając</w:t>
      </w:r>
      <w:r w:rsidRPr="00DF575B">
        <w:rPr>
          <w:rFonts w:ascii="Tahoma" w:hAnsi="Tahoma" w:cs="Tahoma"/>
          <w:sz w:val="20"/>
          <w:szCs w:val="20"/>
        </w:rPr>
        <w:t xml:space="preserve">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 xml:space="preserve">art. 41 ust. 2 </w:t>
      </w:r>
      <w:r w:rsidR="002C335E">
        <w:rPr>
          <w:rFonts w:ascii="Tahoma" w:hAnsi="Tahoma" w:cs="Tahoma"/>
          <w:sz w:val="20"/>
          <w:szCs w:val="20"/>
        </w:rPr>
        <w:t xml:space="preserve">i 4 </w:t>
      </w:r>
      <w:r w:rsidR="005F7779" w:rsidRPr="005F7779">
        <w:rPr>
          <w:rFonts w:ascii="Tahoma" w:hAnsi="Tahoma" w:cs="Tahoma"/>
          <w:sz w:val="20"/>
          <w:szCs w:val="20"/>
        </w:rPr>
        <w:t xml:space="preserve">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5F7779" w:rsidRPr="005F7779">
        <w:rPr>
          <w:rFonts w:ascii="Tahoma" w:hAnsi="Tahoma" w:cs="Tahoma"/>
          <w:sz w:val="20"/>
          <w:szCs w:val="20"/>
        </w:rPr>
        <w:t>§ 7</w:t>
      </w:r>
      <w:r w:rsidR="00E26C92">
        <w:rPr>
          <w:rFonts w:ascii="Tahoma" w:hAnsi="Tahoma" w:cs="Tahoma"/>
          <w:sz w:val="20"/>
          <w:szCs w:val="20"/>
        </w:rPr>
        <w:t xml:space="preserve">9 </w:t>
      </w:r>
      <w:r w:rsidR="005F7779" w:rsidRPr="005F7779">
        <w:rPr>
          <w:rFonts w:ascii="Tahoma" w:hAnsi="Tahoma" w:cs="Tahoma"/>
          <w:sz w:val="20"/>
          <w:szCs w:val="20"/>
        </w:rPr>
        <w:t xml:space="preserve">ust. </w:t>
      </w:r>
      <w:r w:rsidR="00E26C92">
        <w:rPr>
          <w:rFonts w:ascii="Tahoma" w:hAnsi="Tahoma" w:cs="Tahoma"/>
          <w:sz w:val="20"/>
          <w:szCs w:val="20"/>
        </w:rPr>
        <w:t xml:space="preserve">1 i </w:t>
      </w:r>
      <w:r w:rsidR="00E26C92" w:rsidRPr="005F7779">
        <w:rPr>
          <w:rFonts w:ascii="Tahoma" w:hAnsi="Tahoma" w:cs="Tahoma"/>
          <w:sz w:val="20"/>
          <w:szCs w:val="20"/>
        </w:rPr>
        <w:t xml:space="preserve">§ </w:t>
      </w:r>
      <w:r w:rsidR="00E26C92">
        <w:rPr>
          <w:rFonts w:ascii="Tahoma" w:hAnsi="Tahoma" w:cs="Tahoma"/>
          <w:sz w:val="20"/>
          <w:szCs w:val="20"/>
        </w:rPr>
        <w:t xml:space="preserve">80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:rsidR="005F7779" w:rsidRPr="005F7779" w:rsidRDefault="00E26C92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Odmówić z</w:t>
      </w:r>
      <w:r w:rsidR="005F7779" w:rsidRPr="005F7779">
        <w:rPr>
          <w:rFonts w:ascii="Tahoma" w:hAnsi="Tahoma" w:cs="Tahoma"/>
          <w:sz w:val="20"/>
          <w:szCs w:val="20"/>
        </w:rPr>
        <w:t>atwierdz</w:t>
      </w:r>
      <w:r>
        <w:rPr>
          <w:rFonts w:ascii="Tahoma" w:hAnsi="Tahoma" w:cs="Tahoma"/>
          <w:sz w:val="20"/>
          <w:szCs w:val="20"/>
        </w:rPr>
        <w:t>enia</w:t>
      </w:r>
      <w:r w:rsidR="00402D22">
        <w:rPr>
          <w:rFonts w:ascii="Tahoma" w:hAnsi="Tahoma" w:cs="Tahoma"/>
          <w:sz w:val="20"/>
          <w:szCs w:val="20"/>
        </w:rPr>
        <w:t xml:space="preserve"> </w:t>
      </w:r>
      <w:r w:rsidR="00501FC8">
        <w:rPr>
          <w:rFonts w:ascii="Tahoma" w:hAnsi="Tahoma" w:cs="Tahoma"/>
          <w:sz w:val="20"/>
          <w:szCs w:val="20"/>
        </w:rPr>
        <w:t>przeniesieni</w:t>
      </w:r>
      <w:r w:rsidR="00036FCC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praw do działki</w:t>
      </w:r>
      <w:r w:rsidR="00402D22">
        <w:rPr>
          <w:rFonts w:ascii="Tahoma" w:hAnsi="Tahoma" w:cs="Tahoma"/>
          <w:sz w:val="20"/>
          <w:szCs w:val="20"/>
        </w:rPr>
        <w:t xml:space="preserve"> </w:t>
      </w:r>
      <w:r w:rsidR="00F6521E">
        <w:rPr>
          <w:rFonts w:ascii="Tahoma" w:hAnsi="Tahoma" w:cs="Tahoma"/>
          <w:sz w:val="20"/>
          <w:szCs w:val="20"/>
        </w:rPr>
        <w:t xml:space="preserve">nr </w:t>
      </w:r>
      <w:r w:rsidR="005F7779" w:rsidRPr="00402D22">
        <w:rPr>
          <w:rFonts w:ascii="Tahoma" w:hAnsi="Tahoma" w:cs="Tahoma"/>
          <w:sz w:val="20"/>
          <w:szCs w:val="20"/>
        </w:rPr>
        <w:t xml:space="preserve">.............. </w:t>
      </w:r>
      <w:r w:rsidR="00BB6DE4" w:rsidRPr="00402D22">
        <w:rPr>
          <w:rFonts w:ascii="Tahoma" w:hAnsi="Tahoma" w:cs="Tahoma"/>
          <w:sz w:val="20"/>
          <w:szCs w:val="20"/>
        </w:rPr>
        <w:t xml:space="preserve">w ROD </w:t>
      </w:r>
      <w:r w:rsidR="00402D22" w:rsidRPr="00402D22">
        <w:rPr>
          <w:rFonts w:ascii="Tahoma" w:hAnsi="Tahoma" w:cs="Tahoma"/>
          <w:sz w:val="20"/>
          <w:szCs w:val="20"/>
        </w:rPr>
        <w:t xml:space="preserve">im."Kamienny Potok" w Chinowie </w:t>
      </w:r>
      <w:r w:rsidR="00501FC8" w:rsidRPr="00402D22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="005F7779" w:rsidRPr="00402D22">
        <w:rPr>
          <w:rFonts w:ascii="Tahoma" w:hAnsi="Tahoma" w:cs="Tahoma"/>
          <w:sz w:val="20"/>
          <w:szCs w:val="20"/>
        </w:rPr>
        <w:t xml:space="preserve">zawartą </w:t>
      </w:r>
      <w:r w:rsidR="00501FC8" w:rsidRPr="00402D22">
        <w:rPr>
          <w:rFonts w:ascii="Tahoma" w:hAnsi="Tahoma" w:cs="Tahoma"/>
          <w:sz w:val="20"/>
          <w:szCs w:val="20"/>
        </w:rPr>
        <w:t>w dniu</w:t>
      </w:r>
      <w:r w:rsidR="00501FC8">
        <w:rPr>
          <w:rFonts w:ascii="Tahoma" w:hAnsi="Tahoma" w:cs="Tahoma"/>
          <w:sz w:val="20"/>
          <w:szCs w:val="20"/>
        </w:rPr>
        <w:t xml:space="preserve"> ………………………………. </w:t>
      </w:r>
      <w:r w:rsidR="005F7779" w:rsidRPr="005F7779">
        <w:rPr>
          <w:rFonts w:ascii="Tahoma" w:hAnsi="Tahoma" w:cs="Tahoma"/>
          <w:sz w:val="20"/>
          <w:szCs w:val="20"/>
        </w:rPr>
        <w:t>pomiędzy:</w:t>
      </w:r>
    </w:p>
    <w:p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:rsidR="00BB6DE4" w:rsidRPr="005F7779" w:rsidRDefault="00BB6DE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:rsidR="005F7779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BB6DE4" w:rsidRPr="005F7779" w:rsidRDefault="00BB6DE4" w:rsidP="00BB6DE4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:rsidR="00743988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:rsidR="0018358B" w:rsidRPr="00B97691" w:rsidRDefault="0018358B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E26C92" w:rsidRDefault="0018358B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402D22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E26C92">
        <w:rPr>
          <w:rFonts w:ascii="Tahoma" w:hAnsi="Tahoma" w:cs="Tahoma"/>
          <w:sz w:val="20"/>
          <w:szCs w:val="20"/>
        </w:rPr>
        <w:t xml:space="preserve">. Do wniosku została załączona zawarta pomiędzy Zbywcą a Nabywcą umowa przeniesienia praw do działki z </w:t>
      </w:r>
      <w:r w:rsidR="00036FCC">
        <w:rPr>
          <w:rFonts w:ascii="Tahoma" w:hAnsi="Tahoma" w:cs="Tahoma"/>
          <w:sz w:val="20"/>
          <w:szCs w:val="20"/>
        </w:rPr>
        <w:t xml:space="preserve">podpisami notarialnie poświadczonymi. </w:t>
      </w:r>
    </w:p>
    <w:p w:rsidR="00E26C92" w:rsidRDefault="00E26C92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36FCC" w:rsidRDefault="00036FCC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41 ust. 2 ustawy o ROD skuteczność przeniesienia praw do działki praw zależy od jej zatwierdzenia przez stowarzyszenie ogrodowe, a w przypadku Polskiego Związku Działkowców – przez zarząd ROD. Zarząd ROD </w:t>
      </w:r>
      <w:r w:rsidR="00B97691">
        <w:rPr>
          <w:rFonts w:ascii="Tahoma" w:hAnsi="Tahoma" w:cs="Tahoma"/>
          <w:sz w:val="20"/>
          <w:szCs w:val="20"/>
        </w:rPr>
        <w:t xml:space="preserve">ma prawo odmówić zatwierdzenia przeniesienia praw do działki z </w:t>
      </w:r>
      <w:r w:rsidR="006216C0">
        <w:rPr>
          <w:rFonts w:ascii="Tahoma" w:hAnsi="Tahoma" w:cs="Tahoma"/>
          <w:sz w:val="20"/>
          <w:szCs w:val="20"/>
        </w:rPr>
        <w:t>następujących „</w:t>
      </w:r>
      <w:r w:rsidR="00B97691">
        <w:rPr>
          <w:rFonts w:ascii="Tahoma" w:hAnsi="Tahoma" w:cs="Tahoma"/>
          <w:sz w:val="20"/>
          <w:szCs w:val="20"/>
        </w:rPr>
        <w:t>ważnych powodów</w:t>
      </w:r>
      <w:r w:rsidR="006216C0">
        <w:rPr>
          <w:rFonts w:ascii="Tahoma" w:hAnsi="Tahoma" w:cs="Tahoma"/>
          <w:sz w:val="20"/>
          <w:szCs w:val="20"/>
        </w:rPr>
        <w:t>”</w:t>
      </w:r>
      <w:r w:rsidR="00B97691">
        <w:rPr>
          <w:rFonts w:ascii="Tahoma" w:hAnsi="Tahoma" w:cs="Tahoma"/>
          <w:sz w:val="20"/>
          <w:szCs w:val="20"/>
        </w:rPr>
        <w:t>, które zachodzą w tej sprawie:</w:t>
      </w:r>
    </w:p>
    <w:p w:rsidR="00E26C92" w:rsidRDefault="00B97691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97691" w:rsidRDefault="00B97691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97691" w:rsidRDefault="00B97691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97691" w:rsidRDefault="00B97691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97691" w:rsidRDefault="00B97691" w:rsidP="00B9769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0219C5" w:rsidRPr="00DF575B" w:rsidRDefault="00B071C1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Biorąc </w:t>
      </w:r>
      <w:r w:rsidR="00B97691">
        <w:rPr>
          <w:rFonts w:ascii="Tahoma" w:hAnsi="Tahoma" w:cs="Tahoma"/>
          <w:sz w:val="20"/>
          <w:szCs w:val="20"/>
        </w:rPr>
        <w:t xml:space="preserve">powyższe pod uwagę, </w:t>
      </w:r>
      <w:r w:rsidR="000219C5" w:rsidRPr="00DF575B">
        <w:rPr>
          <w:rFonts w:ascii="Tahoma" w:hAnsi="Tahoma" w:cs="Tahoma"/>
          <w:sz w:val="20"/>
          <w:szCs w:val="20"/>
        </w:rPr>
        <w:t xml:space="preserve">zarząd ROD postanowił o </w:t>
      </w:r>
      <w:r w:rsidR="00E26C92">
        <w:rPr>
          <w:rFonts w:ascii="Tahoma" w:hAnsi="Tahoma" w:cs="Tahoma"/>
          <w:sz w:val="20"/>
          <w:szCs w:val="20"/>
        </w:rPr>
        <w:t xml:space="preserve">odmowie </w:t>
      </w:r>
      <w:r w:rsidR="000219C5" w:rsidRPr="00DF575B">
        <w:rPr>
          <w:rFonts w:ascii="Tahoma" w:hAnsi="Tahoma" w:cs="Tahoma"/>
          <w:sz w:val="20"/>
          <w:szCs w:val="20"/>
        </w:rPr>
        <w:t>za</w:t>
      </w:r>
      <w:r w:rsidR="00501FC8">
        <w:rPr>
          <w:rFonts w:ascii="Tahoma" w:hAnsi="Tahoma" w:cs="Tahoma"/>
          <w:sz w:val="20"/>
          <w:szCs w:val="20"/>
        </w:rPr>
        <w:t>twierdzeni</w:t>
      </w:r>
      <w:r w:rsidR="00E26C92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przeniesienia praw 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CA4E65" w:rsidRPr="00DF575B" w:rsidRDefault="00CA4E65" w:rsidP="00CA4E6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przeniesienia praw do działki stanowi </w:t>
      </w:r>
      <w:r w:rsidRPr="00DF575B">
        <w:rPr>
          <w:rFonts w:ascii="Tahoma" w:hAnsi="Tahoma" w:cs="Tahoma"/>
          <w:sz w:val="20"/>
          <w:szCs w:val="20"/>
        </w:rPr>
        <w:t>załącznik</w:t>
      </w:r>
      <w:r w:rsidR="00402D22">
        <w:rPr>
          <w:rFonts w:ascii="Tahoma" w:hAnsi="Tahoma" w:cs="Tahoma"/>
          <w:sz w:val="20"/>
          <w:szCs w:val="20"/>
        </w:rPr>
        <w:t xml:space="preserve"> </w:t>
      </w:r>
      <w:r w:rsidRPr="00DF575B">
        <w:rPr>
          <w:rFonts w:ascii="Tahoma" w:hAnsi="Tahoma" w:cs="Tahoma"/>
          <w:sz w:val="20"/>
          <w:szCs w:val="20"/>
        </w:rPr>
        <w:t xml:space="preserve">do uchwały.  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D42BC4" w:rsidRDefault="0005446C" w:rsidP="0005446C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p w:rsid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7469F4" w:rsidRDefault="007469F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D10A4" w:rsidRP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FD10A4" w:rsidRPr="00FD10A4" w:rsidSect="00183BE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D2" w:rsidRDefault="008738D2" w:rsidP="004D1A10">
      <w:pPr>
        <w:spacing w:after="0" w:line="240" w:lineRule="auto"/>
      </w:pPr>
      <w:r>
        <w:separator/>
      </w:r>
    </w:p>
  </w:endnote>
  <w:endnote w:type="continuationSeparator" w:id="1">
    <w:p w:rsidR="008738D2" w:rsidRDefault="008738D2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D2" w:rsidRDefault="008738D2" w:rsidP="004D1A10">
      <w:pPr>
        <w:spacing w:after="0" w:line="240" w:lineRule="auto"/>
      </w:pPr>
      <w:r>
        <w:separator/>
      </w:r>
    </w:p>
  </w:footnote>
  <w:footnote w:type="continuationSeparator" w:id="1">
    <w:p w:rsidR="008738D2" w:rsidRDefault="008738D2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327"/>
    <w:rsid w:val="00014483"/>
    <w:rsid w:val="000219C5"/>
    <w:rsid w:val="00036FCC"/>
    <w:rsid w:val="0005446C"/>
    <w:rsid w:val="00066FE8"/>
    <w:rsid w:val="00071A96"/>
    <w:rsid w:val="00081869"/>
    <w:rsid w:val="00086390"/>
    <w:rsid w:val="000923C1"/>
    <w:rsid w:val="0009478E"/>
    <w:rsid w:val="000957E6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7E7E"/>
    <w:rsid w:val="001B0C03"/>
    <w:rsid w:val="001B49BB"/>
    <w:rsid w:val="00223104"/>
    <w:rsid w:val="00255B3C"/>
    <w:rsid w:val="002970C8"/>
    <w:rsid w:val="002C335E"/>
    <w:rsid w:val="002F12BB"/>
    <w:rsid w:val="00334599"/>
    <w:rsid w:val="003456CA"/>
    <w:rsid w:val="003941AD"/>
    <w:rsid w:val="003D6661"/>
    <w:rsid w:val="003F0618"/>
    <w:rsid w:val="00402D22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1FC8"/>
    <w:rsid w:val="005035D6"/>
    <w:rsid w:val="00546E08"/>
    <w:rsid w:val="00582ABF"/>
    <w:rsid w:val="005D45C7"/>
    <w:rsid w:val="005F7779"/>
    <w:rsid w:val="006043F0"/>
    <w:rsid w:val="006216C0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141A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72DB6"/>
    <w:rsid w:val="008738D2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97691"/>
    <w:rsid w:val="00BA68A8"/>
    <w:rsid w:val="00BA7BFF"/>
    <w:rsid w:val="00BB434C"/>
    <w:rsid w:val="00BB6013"/>
    <w:rsid w:val="00BB6DE4"/>
    <w:rsid w:val="00BE75BC"/>
    <w:rsid w:val="00BF4E1F"/>
    <w:rsid w:val="00C112D3"/>
    <w:rsid w:val="00C22B7D"/>
    <w:rsid w:val="00C472B7"/>
    <w:rsid w:val="00C5723B"/>
    <w:rsid w:val="00C7326D"/>
    <w:rsid w:val="00CA4E65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26C92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6521E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</cp:lastModifiedBy>
  <cp:revision>14</cp:revision>
  <cp:lastPrinted>2020-09-30T07:21:00Z</cp:lastPrinted>
  <dcterms:created xsi:type="dcterms:W3CDTF">2020-09-30T06:41:00Z</dcterms:created>
  <dcterms:modified xsi:type="dcterms:W3CDTF">2021-02-26T13:39:00Z</dcterms:modified>
</cp:coreProperties>
</file>